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DD2C6A">
        <w:rPr>
          <w:rFonts w:hint="eastAsia"/>
          <w:b/>
          <w:sz w:val="36"/>
        </w:rPr>
        <w:t>超低温冰箱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2C6A" w:rsidRDefault="00DD2C6A" w:rsidP="00DD2C6A">
      <w:pPr>
        <w:rPr>
          <w:rFonts w:ascii="Verdana" w:hAnsi="Verdana"/>
          <w:color w:val="333333"/>
          <w:shd w:val="clear" w:color="auto" w:fill="FFFFFF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温度范围：</w:t>
      </w:r>
      <w:r>
        <w:rPr>
          <w:rFonts w:ascii="Verdana" w:hAnsi="Verdana"/>
          <w:color w:val="333333"/>
          <w:shd w:val="clear" w:color="auto" w:fill="FFFFFF"/>
        </w:rPr>
        <w:t>-50°C~-86°C(</w:t>
      </w:r>
      <w:r>
        <w:rPr>
          <w:rFonts w:ascii="Verdana" w:hAnsi="Verdana"/>
          <w:color w:val="333333"/>
          <w:shd w:val="clear" w:color="auto" w:fill="FFFFFF"/>
        </w:rPr>
        <w:t>每档</w:t>
      </w:r>
      <w:r>
        <w:rPr>
          <w:rFonts w:ascii="Verdana" w:hAnsi="Verdana"/>
          <w:color w:val="333333"/>
          <w:shd w:val="clear" w:color="auto" w:fill="FFFFFF"/>
        </w:rPr>
        <w:t>1°C)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制冷性能</w:t>
      </w:r>
      <w:r>
        <w:rPr>
          <w:rFonts w:ascii="Verdana" w:hAnsi="Verdana"/>
          <w:color w:val="333333"/>
          <w:shd w:val="clear" w:color="auto" w:fill="FFFFFF"/>
        </w:rPr>
        <w:t xml:space="preserve"> -86°C(</w:t>
      </w:r>
      <w:r>
        <w:rPr>
          <w:rFonts w:ascii="Verdana" w:hAnsi="Verdana"/>
          <w:color w:val="333333"/>
          <w:shd w:val="clear" w:color="auto" w:fill="FFFFFF"/>
        </w:rPr>
        <w:t>环境温度</w:t>
      </w:r>
      <w:r>
        <w:rPr>
          <w:rFonts w:ascii="Verdana" w:hAnsi="Verdana"/>
          <w:color w:val="333333"/>
          <w:shd w:val="clear" w:color="auto" w:fill="FFFFFF"/>
        </w:rPr>
        <w:t>30°C)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DD2C6A" w:rsidRPr="00DD2C6A" w:rsidRDefault="00DD2C6A" w:rsidP="00DD2C6A">
      <w:pPr>
        <w:rPr>
          <w:rFonts w:ascii="宋体" w:hAnsi="宋体" w:hint="eastAsia"/>
          <w:b/>
          <w:sz w:val="28"/>
          <w:szCs w:val="24"/>
        </w:rPr>
      </w:pPr>
      <w:r>
        <w:rPr>
          <w:rFonts w:ascii="Verdana" w:hAnsi="Verdana"/>
          <w:color w:val="333333"/>
          <w:shd w:val="clear" w:color="auto" w:fill="FFFFFF"/>
        </w:rPr>
        <w:t>有效容积：</w:t>
      </w:r>
      <w:r>
        <w:rPr>
          <w:rFonts w:ascii="Verdana" w:hAnsi="Verdana" w:hint="eastAsia"/>
          <w:color w:val="333333"/>
          <w:shd w:val="clear" w:color="auto" w:fill="FFFFFF"/>
        </w:rPr>
        <w:t>大于等于</w:t>
      </w:r>
      <w:bookmarkStart w:id="0" w:name="_GoBack"/>
      <w:bookmarkEnd w:id="0"/>
      <w:r>
        <w:rPr>
          <w:rFonts w:ascii="Verdana" w:hAnsi="Verdana"/>
          <w:color w:val="333333"/>
          <w:shd w:val="clear" w:color="auto" w:fill="FFFFFF"/>
        </w:rPr>
        <w:t>728L(11.8</w:t>
      </w:r>
      <w:r>
        <w:rPr>
          <w:rFonts w:ascii="Verdana" w:hAnsi="Verdana"/>
          <w:color w:val="333333"/>
          <w:shd w:val="clear" w:color="auto" w:fill="FFFFFF"/>
        </w:rPr>
        <w:t>立方英里）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6A" w:rsidRDefault="00C5476A" w:rsidP="00DD54A5">
      <w:r>
        <w:separator/>
      </w:r>
    </w:p>
  </w:endnote>
  <w:endnote w:type="continuationSeparator" w:id="0">
    <w:p w:rsidR="00C5476A" w:rsidRDefault="00C5476A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6A" w:rsidRDefault="00C5476A" w:rsidP="00DD54A5">
      <w:r>
        <w:separator/>
      </w:r>
    </w:p>
  </w:footnote>
  <w:footnote w:type="continuationSeparator" w:id="0">
    <w:p w:rsidR="00C5476A" w:rsidRDefault="00C5476A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DD2C6A">
      <w:rPr>
        <w:sz w:val="21"/>
      </w:rPr>
      <w:t>170513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804652"/>
    <w:rsid w:val="008C7C37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C5476A"/>
    <w:rsid w:val="00D25DFC"/>
    <w:rsid w:val="00D4496B"/>
    <w:rsid w:val="00D7230D"/>
    <w:rsid w:val="00DD2C6A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2017-05-08T02:34:00Z</dcterms:created>
  <dcterms:modified xsi:type="dcterms:W3CDTF">2017-05-08T02:34:00Z</dcterms:modified>
</cp:coreProperties>
</file>