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CC0C8" w14:textId="77777777" w:rsidR="008746B1" w:rsidRPr="00C66322" w:rsidRDefault="008746B1" w:rsidP="008746B1">
      <w:pPr>
        <w:jc w:val="center"/>
        <w:rPr>
          <w:rFonts w:ascii="宋体" w:eastAsia="宋体" w:hAnsi="宋体"/>
          <w:b/>
          <w:kern w:val="0"/>
          <w:sz w:val="40"/>
        </w:rPr>
      </w:pPr>
      <w:r w:rsidRPr="00C66322">
        <w:rPr>
          <w:rFonts w:ascii="宋体" w:eastAsia="宋体" w:hAnsi="宋体" w:hint="eastAsia"/>
          <w:b/>
          <w:kern w:val="0"/>
          <w:sz w:val="40"/>
        </w:rPr>
        <w:t>上海中医药大学</w:t>
      </w:r>
    </w:p>
    <w:p w14:paraId="7176AC55" w14:textId="7A753F32" w:rsidR="008746B1" w:rsidRPr="00C66322" w:rsidRDefault="008746B1" w:rsidP="008746B1">
      <w:pPr>
        <w:jc w:val="center"/>
        <w:rPr>
          <w:rFonts w:ascii="宋体" w:eastAsia="宋体" w:hAnsi="宋体"/>
          <w:b/>
          <w:kern w:val="0"/>
          <w:sz w:val="40"/>
        </w:rPr>
      </w:pPr>
      <w:r w:rsidRPr="00C66322">
        <w:rPr>
          <w:rFonts w:ascii="宋体" w:eastAsia="宋体" w:hAnsi="宋体" w:hint="eastAsia"/>
          <w:b/>
          <w:kern w:val="0"/>
          <w:sz w:val="40"/>
        </w:rPr>
        <w:t>公共技术服务平台/科学实验技术中心</w:t>
      </w:r>
    </w:p>
    <w:p w14:paraId="7F06614A" w14:textId="0A6D2616" w:rsidR="008746B1" w:rsidRPr="00C66322" w:rsidRDefault="008746B1" w:rsidP="008746B1">
      <w:pPr>
        <w:jc w:val="center"/>
        <w:rPr>
          <w:rFonts w:ascii="宋体" w:eastAsia="宋体" w:hAnsi="宋体"/>
          <w:b/>
          <w:kern w:val="0"/>
          <w:sz w:val="40"/>
        </w:rPr>
      </w:pPr>
      <w:r w:rsidRPr="00C66322">
        <w:rPr>
          <w:rFonts w:ascii="宋体" w:eastAsia="宋体" w:hAnsi="宋体" w:hint="eastAsia"/>
          <w:b/>
          <w:kern w:val="0"/>
          <w:sz w:val="40"/>
        </w:rPr>
        <w:t>维保方案</w:t>
      </w:r>
      <w:r w:rsidR="00C66322">
        <w:rPr>
          <w:rFonts w:ascii="宋体" w:eastAsia="宋体" w:hAnsi="宋体" w:hint="eastAsia"/>
          <w:b/>
          <w:kern w:val="0"/>
          <w:sz w:val="40"/>
        </w:rPr>
        <w:t>要求</w:t>
      </w:r>
    </w:p>
    <w:p w14:paraId="7EB4D15D" w14:textId="77777777" w:rsidR="008746B1" w:rsidRPr="00C66322" w:rsidRDefault="008746B1" w:rsidP="008746B1">
      <w:pPr>
        <w:rPr>
          <w:rFonts w:ascii="宋体" w:eastAsia="宋体" w:hAnsi="宋体"/>
          <w:b/>
          <w:kern w:val="0"/>
          <w:sz w:val="28"/>
          <w:szCs w:val="28"/>
        </w:rPr>
      </w:pPr>
    </w:p>
    <w:p w14:paraId="6E02427B" w14:textId="77777777" w:rsidR="008746B1" w:rsidRPr="00C66322" w:rsidRDefault="008746B1" w:rsidP="004A3297">
      <w:pPr>
        <w:pStyle w:val="a7"/>
        <w:numPr>
          <w:ilvl w:val="0"/>
          <w:numId w:val="2"/>
        </w:numPr>
        <w:spacing w:line="360" w:lineRule="auto"/>
        <w:rPr>
          <w:rFonts w:ascii="宋体" w:hAnsi="宋体"/>
          <w:sz w:val="28"/>
          <w:szCs w:val="28"/>
        </w:rPr>
      </w:pPr>
      <w:bookmarkStart w:id="0" w:name="_Toc390755409"/>
      <w:r w:rsidRPr="00C66322">
        <w:rPr>
          <w:rFonts w:ascii="宋体" w:hAnsi="宋体" w:hint="eastAsia"/>
          <w:sz w:val="28"/>
          <w:szCs w:val="28"/>
        </w:rPr>
        <w:t>工程概况</w:t>
      </w:r>
      <w:bookmarkEnd w:id="0"/>
    </w:p>
    <w:p w14:paraId="67BD649D" w14:textId="77777777" w:rsidR="008746B1" w:rsidRPr="00C66322" w:rsidRDefault="008746B1" w:rsidP="008746B1">
      <w:pPr>
        <w:spacing w:line="336" w:lineRule="auto"/>
        <w:ind w:firstLineChars="200" w:firstLine="560"/>
        <w:rPr>
          <w:rFonts w:ascii="宋体" w:eastAsia="宋体" w:hAnsi="宋体"/>
          <w:color w:val="000000"/>
          <w:sz w:val="28"/>
          <w:szCs w:val="28"/>
        </w:rPr>
      </w:pPr>
      <w:r w:rsidRPr="00C66322">
        <w:rPr>
          <w:rFonts w:ascii="宋体" w:eastAsia="宋体" w:hAnsi="宋体"/>
          <w:color w:val="000000"/>
          <w:sz w:val="28"/>
          <w:szCs w:val="28"/>
        </w:rPr>
        <w:t>上海中医药大学地处上海市浦东新区张江</w:t>
      </w:r>
      <w:r w:rsidRPr="00C66322">
        <w:rPr>
          <w:rFonts w:ascii="宋体" w:eastAsia="宋体" w:hAnsi="宋体" w:hint="eastAsia"/>
          <w:color w:val="000000"/>
          <w:sz w:val="28"/>
          <w:szCs w:val="28"/>
        </w:rPr>
        <w:t>高科园区，</w:t>
      </w:r>
      <w:r w:rsidRPr="00C66322">
        <w:rPr>
          <w:rFonts w:ascii="宋体" w:eastAsia="宋体" w:hAnsi="宋体"/>
          <w:color w:val="000000"/>
          <w:sz w:val="28"/>
          <w:szCs w:val="28"/>
        </w:rPr>
        <w:t>是一所以中医药教育、研究、医疗为特色的整建制高校，其在创新药物发现、中医药标准制定、中药制剂关键技术的研究和应用、中医药创新研究、中医药临床质量规范建设等领域的工作，居国内同类高校前列</w:t>
      </w:r>
      <w:r w:rsidRPr="00C66322">
        <w:rPr>
          <w:rFonts w:ascii="宋体" w:eastAsia="宋体" w:hAnsi="宋体" w:hint="eastAsia"/>
          <w:color w:val="000000"/>
          <w:sz w:val="28"/>
          <w:szCs w:val="28"/>
        </w:rPr>
        <w:t>，且院校在16年建成</w:t>
      </w:r>
      <w:r w:rsidRPr="00C66322">
        <w:rPr>
          <w:rFonts w:ascii="宋体" w:eastAsia="宋体" w:hAnsi="宋体"/>
          <w:color w:val="000000"/>
          <w:sz w:val="28"/>
          <w:szCs w:val="28"/>
        </w:rPr>
        <w:t xml:space="preserve"> “</w:t>
      </w:r>
      <w:r w:rsidRPr="00C66322">
        <w:rPr>
          <w:rFonts w:ascii="宋体" w:eastAsia="宋体" w:hAnsi="宋体"/>
          <w:sz w:val="28"/>
          <w:szCs w:val="28"/>
        </w:rPr>
        <w:t>中医药科技创新楼</w:t>
      </w:r>
      <w:r w:rsidRPr="00C66322">
        <w:rPr>
          <w:rFonts w:ascii="宋体" w:eastAsia="宋体" w:hAnsi="宋体"/>
          <w:color w:val="000000"/>
          <w:sz w:val="28"/>
          <w:szCs w:val="28"/>
        </w:rPr>
        <w:t>” 充分发挥其特色和优势。</w:t>
      </w:r>
    </w:p>
    <w:p w14:paraId="145750C5" w14:textId="77777777" w:rsidR="001B48D2" w:rsidRPr="00C66322" w:rsidRDefault="001B48D2" w:rsidP="004A3297">
      <w:pPr>
        <w:pStyle w:val="a7"/>
        <w:numPr>
          <w:ilvl w:val="0"/>
          <w:numId w:val="2"/>
        </w:numPr>
        <w:spacing w:line="360" w:lineRule="auto"/>
        <w:rPr>
          <w:rFonts w:ascii="宋体" w:hAnsi="宋体"/>
          <w:sz w:val="28"/>
          <w:szCs w:val="28"/>
        </w:rPr>
      </w:pPr>
      <w:r w:rsidRPr="00C66322">
        <w:rPr>
          <w:rFonts w:ascii="宋体" w:hAnsi="宋体" w:hint="eastAsia"/>
          <w:sz w:val="28"/>
          <w:szCs w:val="28"/>
        </w:rPr>
        <w:t>工程现状简介</w:t>
      </w:r>
    </w:p>
    <w:p w14:paraId="7EAB7D17" w14:textId="022848C0" w:rsidR="003C549E" w:rsidRPr="009A6B90" w:rsidRDefault="003423B3" w:rsidP="009A6B90">
      <w:pPr>
        <w:pStyle w:val="a7"/>
        <w:numPr>
          <w:ilvl w:val="0"/>
          <w:numId w:val="13"/>
        </w:numPr>
        <w:spacing w:line="360" w:lineRule="auto"/>
        <w:rPr>
          <w:rFonts w:ascii="宋体" w:hAnsi="宋体" w:cstheme="minorBidi"/>
          <w:bCs w:val="0"/>
          <w:kern w:val="2"/>
          <w:sz w:val="28"/>
          <w:szCs w:val="28"/>
        </w:rPr>
      </w:pPr>
      <w:r w:rsidRPr="009A6B90">
        <w:rPr>
          <w:rFonts w:ascii="宋体" w:hAnsi="宋体" w:cstheme="minorBidi" w:hint="eastAsia"/>
          <w:bCs w:val="0"/>
          <w:kern w:val="2"/>
          <w:sz w:val="28"/>
          <w:szCs w:val="28"/>
        </w:rPr>
        <w:t>实验室经过一段时间的使用，实验室通风、</w:t>
      </w:r>
      <w:r w:rsidR="001826CB" w:rsidRPr="009A6B90">
        <w:rPr>
          <w:rFonts w:ascii="宋体" w:hAnsi="宋体" w:cstheme="minorBidi" w:hint="eastAsia"/>
          <w:bCs w:val="0"/>
          <w:kern w:val="2"/>
          <w:sz w:val="28"/>
          <w:szCs w:val="28"/>
        </w:rPr>
        <w:t>家具、控制</w:t>
      </w:r>
      <w:r w:rsidRPr="009A6B90">
        <w:rPr>
          <w:rFonts w:ascii="宋体" w:hAnsi="宋体" w:cstheme="minorBidi" w:hint="eastAsia"/>
          <w:bCs w:val="0"/>
          <w:kern w:val="2"/>
          <w:sz w:val="28"/>
          <w:szCs w:val="28"/>
        </w:rPr>
        <w:t>设备等都会有一定程度的损耗，为了保障实验室环境的安全性，实验室需进行周期性的保养维护。</w:t>
      </w:r>
    </w:p>
    <w:p w14:paraId="5E7BA3C6" w14:textId="4E5518C2" w:rsidR="003C549E" w:rsidRPr="009A6B90" w:rsidRDefault="003C549E" w:rsidP="009A6B90">
      <w:pPr>
        <w:pStyle w:val="a9"/>
        <w:numPr>
          <w:ilvl w:val="0"/>
          <w:numId w:val="13"/>
        </w:numPr>
        <w:ind w:firstLineChars="0"/>
        <w:rPr>
          <w:rFonts w:ascii="宋体" w:eastAsia="宋体" w:hAnsi="宋体"/>
          <w:sz w:val="28"/>
          <w:szCs w:val="28"/>
        </w:rPr>
      </w:pPr>
      <w:r w:rsidRPr="009A6B90">
        <w:rPr>
          <w:rFonts w:ascii="宋体" w:eastAsia="宋体" w:hAnsi="宋体" w:hint="eastAsia"/>
          <w:sz w:val="28"/>
          <w:szCs w:val="28"/>
        </w:rPr>
        <w:t>实验室维修维护的范围：实验室家具、实验室通风</w:t>
      </w:r>
      <w:r w:rsidR="00734C45" w:rsidRPr="009A6B90">
        <w:rPr>
          <w:rFonts w:ascii="宋体" w:eastAsia="宋体" w:hAnsi="宋体" w:hint="eastAsia"/>
          <w:sz w:val="28"/>
          <w:szCs w:val="28"/>
        </w:rPr>
        <w:t>系</w:t>
      </w:r>
      <w:r w:rsidRPr="009A6B90">
        <w:rPr>
          <w:rFonts w:ascii="宋体" w:eastAsia="宋体" w:hAnsi="宋体" w:hint="eastAsia"/>
          <w:sz w:val="28"/>
          <w:szCs w:val="28"/>
        </w:rPr>
        <w:t>统、自动控制系统、智能化控制系统、净化控制系统等。</w:t>
      </w:r>
    </w:p>
    <w:p w14:paraId="31A3AC1C" w14:textId="12939E4C" w:rsidR="009A6B90" w:rsidRPr="009A6B90" w:rsidRDefault="009A6B90" w:rsidP="009A6B90">
      <w:pPr>
        <w:pStyle w:val="a9"/>
        <w:numPr>
          <w:ilvl w:val="0"/>
          <w:numId w:val="13"/>
        </w:numPr>
        <w:ind w:firstLineChars="0"/>
        <w:rPr>
          <w:rFonts w:ascii="宋体" w:eastAsia="宋体" w:hAnsi="宋体"/>
          <w:sz w:val="28"/>
          <w:szCs w:val="28"/>
        </w:rPr>
      </w:pPr>
      <w:r w:rsidRPr="009A6B90">
        <w:rPr>
          <w:rFonts w:ascii="宋体" w:eastAsia="宋体" w:hAnsi="宋体" w:hint="eastAsia"/>
          <w:sz w:val="28"/>
          <w:szCs w:val="28"/>
        </w:rPr>
        <w:t>实验室通风保养细则：定期查看实验室通风系统，涉及的设备，确保风机使用正常，无老化现象，风管正常，无漏风现象。若出现这些状况，应及时更换维修。实验室局部通风涉及的设备，如通风柜、万向抽气罩等，其风管也要定期排查，设备定期维护，保障实验室实验环境的安全。净化系统及时查看更新维护。</w:t>
      </w:r>
    </w:p>
    <w:p w14:paraId="4AA27880" w14:textId="66FC7899" w:rsidR="004A3297" w:rsidRPr="009A6B90" w:rsidRDefault="004A3297" w:rsidP="004A3297">
      <w:pPr>
        <w:pStyle w:val="a7"/>
        <w:numPr>
          <w:ilvl w:val="0"/>
          <w:numId w:val="2"/>
        </w:numPr>
        <w:spacing w:line="360" w:lineRule="auto"/>
        <w:rPr>
          <w:rFonts w:ascii="宋体" w:hAnsi="宋体" w:cstheme="minorBidi"/>
          <w:bCs w:val="0"/>
          <w:kern w:val="2"/>
          <w:sz w:val="28"/>
          <w:szCs w:val="28"/>
        </w:rPr>
      </w:pPr>
      <w:r w:rsidRPr="009A6B90">
        <w:rPr>
          <w:rFonts w:ascii="宋体" w:hAnsi="宋体" w:cstheme="minorBidi" w:hint="eastAsia"/>
          <w:bCs w:val="0"/>
          <w:kern w:val="2"/>
          <w:sz w:val="28"/>
          <w:szCs w:val="28"/>
        </w:rPr>
        <w:lastRenderedPageBreak/>
        <w:t>维护保养内容</w:t>
      </w:r>
    </w:p>
    <w:p w14:paraId="31999500" w14:textId="382BB728" w:rsidR="004A3297" w:rsidRPr="005D5F46" w:rsidRDefault="005D5F46" w:rsidP="004A3297">
      <w:pPr>
        <w:pStyle w:val="a9"/>
        <w:numPr>
          <w:ilvl w:val="0"/>
          <w:numId w:val="3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5D5F46">
        <w:rPr>
          <w:rFonts w:ascii="宋体" w:eastAsia="宋体" w:hAnsi="宋体" w:hint="eastAsia"/>
          <w:color w:val="000000" w:themeColor="text1"/>
          <w:sz w:val="28"/>
          <w:szCs w:val="28"/>
        </w:rPr>
        <w:t>学校创新楼所有的</w:t>
      </w:r>
      <w:r w:rsidR="004A3297" w:rsidRPr="005D5F46">
        <w:rPr>
          <w:rFonts w:ascii="宋体" w:eastAsia="宋体" w:hAnsi="宋体" w:hint="eastAsia"/>
          <w:color w:val="000000" w:themeColor="text1"/>
          <w:sz w:val="28"/>
          <w:szCs w:val="28"/>
        </w:rPr>
        <w:t>实验室家具</w:t>
      </w:r>
    </w:p>
    <w:p w14:paraId="505DF02D" w14:textId="5A191B52" w:rsidR="004A3297" w:rsidRPr="00C66322" w:rsidRDefault="004A3297" w:rsidP="004A3297">
      <w:pPr>
        <w:pStyle w:val="a9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气流控制系统</w:t>
      </w:r>
    </w:p>
    <w:p w14:paraId="0BF3CC23" w14:textId="019A0E27" w:rsidR="00045AB7" w:rsidRPr="00C66322" w:rsidRDefault="00045AB7" w:rsidP="00045AB7">
      <w:pPr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通风柜V</w:t>
      </w:r>
      <w:r w:rsidRPr="00C66322">
        <w:rPr>
          <w:rFonts w:ascii="宋体" w:eastAsia="宋体" w:hAnsi="宋体"/>
          <w:sz w:val="28"/>
          <w:szCs w:val="28"/>
        </w:rPr>
        <w:t>AV</w:t>
      </w:r>
      <w:r w:rsidRPr="00C66322">
        <w:rPr>
          <w:rFonts w:ascii="宋体" w:eastAsia="宋体" w:hAnsi="宋体" w:hint="eastAsia"/>
          <w:sz w:val="28"/>
          <w:szCs w:val="28"/>
        </w:rPr>
        <w:t>部分</w:t>
      </w:r>
      <w:r w:rsidR="00C64591" w:rsidRPr="00C66322">
        <w:rPr>
          <w:rFonts w:ascii="宋体" w:eastAsia="宋体" w:hAnsi="宋体" w:hint="eastAsia"/>
          <w:sz w:val="28"/>
          <w:szCs w:val="28"/>
        </w:rPr>
        <w:t>（45套）</w:t>
      </w:r>
    </w:p>
    <w:p w14:paraId="4E8F9370" w14:textId="69428AC2" w:rsidR="004A3297" w:rsidRPr="00C66322" w:rsidRDefault="004A3297" w:rsidP="008C0293">
      <w:pPr>
        <w:pStyle w:val="a9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/>
          <w:sz w:val="28"/>
          <w:szCs w:val="28"/>
        </w:rPr>
        <w:t>通风柜顶上的</w:t>
      </w:r>
      <w:r w:rsidR="008C0293" w:rsidRPr="00C66322">
        <w:rPr>
          <w:rFonts w:ascii="宋体" w:eastAsia="宋体" w:hAnsi="宋体" w:hint="eastAsia"/>
          <w:sz w:val="28"/>
          <w:szCs w:val="28"/>
        </w:rPr>
        <w:t>VAV部分</w:t>
      </w:r>
      <w:r w:rsidRPr="00C66322">
        <w:rPr>
          <w:rFonts w:ascii="宋体" w:eastAsia="宋体" w:hAnsi="宋体"/>
          <w:sz w:val="28"/>
          <w:szCs w:val="28"/>
        </w:rPr>
        <w:t>电器元件接线</w:t>
      </w:r>
      <w:r w:rsidRPr="00C66322">
        <w:rPr>
          <w:rFonts w:ascii="宋体" w:eastAsia="宋体" w:hAnsi="宋体" w:hint="eastAsia"/>
          <w:sz w:val="28"/>
          <w:szCs w:val="28"/>
        </w:rPr>
        <w:t>全面检测、检查</w:t>
      </w:r>
    </w:p>
    <w:p w14:paraId="3446C7D5" w14:textId="6E190F3D" w:rsidR="004A3297" w:rsidRPr="00C66322" w:rsidRDefault="004A3297" w:rsidP="008C0293">
      <w:pPr>
        <w:pStyle w:val="a9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V</w:t>
      </w:r>
      <w:r w:rsidRPr="00C66322">
        <w:rPr>
          <w:rFonts w:ascii="宋体" w:eastAsia="宋体" w:hAnsi="宋体"/>
          <w:sz w:val="28"/>
          <w:szCs w:val="28"/>
        </w:rPr>
        <w:t>AV</w:t>
      </w:r>
      <w:r w:rsidRPr="00C66322">
        <w:rPr>
          <w:rFonts w:ascii="宋体" w:eastAsia="宋体" w:hAnsi="宋体" w:hint="eastAsia"/>
          <w:sz w:val="28"/>
          <w:szCs w:val="28"/>
        </w:rPr>
        <w:t>系统各部件、主要配件全面检测、检查</w:t>
      </w:r>
    </w:p>
    <w:p w14:paraId="1A6CF7A5" w14:textId="15423F67" w:rsidR="004A3297" w:rsidRPr="00C66322" w:rsidRDefault="004A3297" w:rsidP="008C0293">
      <w:pPr>
        <w:pStyle w:val="a9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V</w:t>
      </w:r>
      <w:r w:rsidRPr="00C66322">
        <w:rPr>
          <w:rFonts w:ascii="宋体" w:eastAsia="宋体" w:hAnsi="宋体"/>
          <w:sz w:val="28"/>
          <w:szCs w:val="28"/>
        </w:rPr>
        <w:t>AV</w:t>
      </w:r>
      <w:r w:rsidRPr="00C66322">
        <w:rPr>
          <w:rFonts w:ascii="宋体" w:eastAsia="宋体" w:hAnsi="宋体" w:hint="eastAsia"/>
          <w:sz w:val="28"/>
          <w:szCs w:val="28"/>
        </w:rPr>
        <w:t>系统各功能全面测试</w:t>
      </w:r>
    </w:p>
    <w:p w14:paraId="6165306F" w14:textId="602C4C79" w:rsidR="004A3297" w:rsidRPr="00C66322" w:rsidRDefault="00A76DD1" w:rsidP="008C0293">
      <w:pPr>
        <w:pStyle w:val="a9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自动视窗系统各部件、主要配件全面检测、检查</w:t>
      </w:r>
    </w:p>
    <w:p w14:paraId="3B9B636D" w14:textId="456B4ED3" w:rsidR="004A3297" w:rsidRPr="00C66322" w:rsidRDefault="008C0293" w:rsidP="004A3297">
      <w:pPr>
        <w:pStyle w:val="a9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自动视窗系统各功能全面测试</w:t>
      </w:r>
    </w:p>
    <w:p w14:paraId="40BBDC6E" w14:textId="412CFCD4" w:rsidR="003E1664" w:rsidRPr="00C66322" w:rsidRDefault="003E1664" w:rsidP="004A3297">
      <w:pPr>
        <w:pStyle w:val="a9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实验室排风电动阀、控制开关部分全面检测、检查</w:t>
      </w:r>
    </w:p>
    <w:p w14:paraId="76B7EA6B" w14:textId="215BB5F7" w:rsidR="008C0293" w:rsidRPr="00C66322" w:rsidRDefault="00E25B42" w:rsidP="00045AB7">
      <w:pPr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屋面排风电柜电控</w:t>
      </w:r>
      <w:r w:rsidR="00045AB7" w:rsidRPr="00C66322">
        <w:rPr>
          <w:rFonts w:ascii="宋体" w:eastAsia="宋体" w:hAnsi="宋体" w:hint="eastAsia"/>
          <w:sz w:val="28"/>
          <w:szCs w:val="28"/>
        </w:rPr>
        <w:t>部分</w:t>
      </w:r>
      <w:r w:rsidR="00CA61C3" w:rsidRPr="00C66322">
        <w:rPr>
          <w:rFonts w:ascii="宋体" w:eastAsia="宋体" w:hAnsi="宋体" w:hint="eastAsia"/>
          <w:sz w:val="28"/>
          <w:szCs w:val="28"/>
        </w:rPr>
        <w:t>（7套）</w:t>
      </w:r>
    </w:p>
    <w:p w14:paraId="6A7CF131" w14:textId="4D399D48" w:rsidR="004A3297" w:rsidRPr="00C66322" w:rsidRDefault="00CA61C3" w:rsidP="003E1664">
      <w:pPr>
        <w:pStyle w:val="a9"/>
        <w:numPr>
          <w:ilvl w:val="0"/>
          <w:numId w:val="7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电柜空开、接触器等主要部件及配件全面检查、检测</w:t>
      </w:r>
    </w:p>
    <w:p w14:paraId="563DCB87" w14:textId="027F1351" w:rsidR="004A3297" w:rsidRPr="00C66322" w:rsidRDefault="00161BCA" w:rsidP="003E1664">
      <w:pPr>
        <w:pStyle w:val="a9"/>
        <w:numPr>
          <w:ilvl w:val="0"/>
          <w:numId w:val="7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电柜动力一次回路线路老化、过流检查</w:t>
      </w:r>
    </w:p>
    <w:p w14:paraId="1BB5D502" w14:textId="6AD8E42C" w:rsidR="004A3297" w:rsidRPr="00C66322" w:rsidRDefault="00DB1549" w:rsidP="003E1664">
      <w:pPr>
        <w:pStyle w:val="a9"/>
        <w:numPr>
          <w:ilvl w:val="0"/>
          <w:numId w:val="7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柜体防水防尘维护</w:t>
      </w:r>
      <w:r w:rsidR="003D770E" w:rsidRPr="00C66322">
        <w:rPr>
          <w:rFonts w:ascii="宋体" w:eastAsia="宋体" w:hAnsi="宋体" w:hint="eastAsia"/>
          <w:sz w:val="28"/>
          <w:szCs w:val="28"/>
        </w:rPr>
        <w:t>检查</w:t>
      </w:r>
    </w:p>
    <w:p w14:paraId="5B01A20E" w14:textId="6BCED1B3" w:rsidR="004A3297" w:rsidRPr="00C66322" w:rsidRDefault="00C011A1" w:rsidP="004A3297">
      <w:pPr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智能化集中监控系统部分</w:t>
      </w:r>
    </w:p>
    <w:p w14:paraId="5DE801A8" w14:textId="6DE8C267" w:rsidR="004A3297" w:rsidRPr="00C66322" w:rsidRDefault="004A3297" w:rsidP="003E1664">
      <w:pPr>
        <w:pStyle w:val="a9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电脑系统、软件、软件</w:t>
      </w:r>
      <w:r w:rsidR="003E1664" w:rsidRPr="00C66322">
        <w:rPr>
          <w:rFonts w:ascii="宋体" w:eastAsia="宋体" w:hAnsi="宋体" w:hint="eastAsia"/>
          <w:sz w:val="28"/>
          <w:szCs w:val="28"/>
        </w:rPr>
        <w:t>全面检查、检测各功能</w:t>
      </w:r>
    </w:p>
    <w:p w14:paraId="28947AE0" w14:textId="014CF7D4" w:rsidR="004A3297" w:rsidRPr="00C66322" w:rsidRDefault="004A3297" w:rsidP="003E1664">
      <w:pPr>
        <w:pStyle w:val="a9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/>
          <w:sz w:val="28"/>
          <w:szCs w:val="28"/>
        </w:rPr>
        <w:t>网络交换机、</w:t>
      </w:r>
      <w:r w:rsidR="003E1664" w:rsidRPr="00C66322">
        <w:rPr>
          <w:rFonts w:ascii="宋体" w:eastAsia="宋体" w:hAnsi="宋体" w:hint="eastAsia"/>
          <w:sz w:val="28"/>
          <w:szCs w:val="28"/>
        </w:rPr>
        <w:t>全面检查、检测各功能</w:t>
      </w:r>
    </w:p>
    <w:p w14:paraId="633AABFB" w14:textId="364A6A27" w:rsidR="004A3297" w:rsidRPr="00C66322" w:rsidRDefault="004A3297" w:rsidP="003E1664">
      <w:pPr>
        <w:pStyle w:val="a9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/>
          <w:sz w:val="28"/>
          <w:szCs w:val="28"/>
        </w:rPr>
        <w:t>UPS电源</w:t>
      </w:r>
      <w:r w:rsidR="003E1664" w:rsidRPr="00C66322">
        <w:rPr>
          <w:rFonts w:ascii="宋体" w:eastAsia="宋体" w:hAnsi="宋体" w:hint="eastAsia"/>
          <w:sz w:val="28"/>
          <w:szCs w:val="28"/>
        </w:rPr>
        <w:t>全面检查、检测各功能</w:t>
      </w:r>
    </w:p>
    <w:p w14:paraId="5CE49665" w14:textId="5C874BCB" w:rsidR="004A3297" w:rsidRPr="00C66322" w:rsidRDefault="004A3297" w:rsidP="003E1664">
      <w:pPr>
        <w:pStyle w:val="a9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/>
          <w:sz w:val="28"/>
          <w:szCs w:val="28"/>
        </w:rPr>
        <w:t>短信模块</w:t>
      </w:r>
      <w:r w:rsidR="003E1664" w:rsidRPr="00C66322">
        <w:rPr>
          <w:rFonts w:ascii="宋体" w:eastAsia="宋体" w:hAnsi="宋体" w:hint="eastAsia"/>
          <w:sz w:val="28"/>
          <w:szCs w:val="28"/>
        </w:rPr>
        <w:t>全面检查、检测各功能</w:t>
      </w:r>
    </w:p>
    <w:p w14:paraId="3B486ABB" w14:textId="63256680" w:rsidR="004A3297" w:rsidRPr="00C66322" w:rsidRDefault="004A3297" w:rsidP="004A3297">
      <w:pPr>
        <w:pStyle w:val="a9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/>
          <w:sz w:val="28"/>
          <w:szCs w:val="28"/>
        </w:rPr>
        <w:t>打印机</w:t>
      </w:r>
      <w:r w:rsidR="003E1664" w:rsidRPr="00C66322">
        <w:rPr>
          <w:rFonts w:ascii="宋体" w:eastAsia="宋体" w:hAnsi="宋体" w:hint="eastAsia"/>
          <w:sz w:val="28"/>
          <w:szCs w:val="28"/>
        </w:rPr>
        <w:t>全面检查、检测各功能</w:t>
      </w:r>
    </w:p>
    <w:p w14:paraId="3854D38B" w14:textId="2CDA2002" w:rsidR="004A3297" w:rsidRPr="00C66322" w:rsidRDefault="004A3297" w:rsidP="004A3297">
      <w:pPr>
        <w:pStyle w:val="a9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通排风设备</w:t>
      </w:r>
    </w:p>
    <w:p w14:paraId="376072E9" w14:textId="3A48A58F" w:rsidR="00A20897" w:rsidRPr="00C66322" w:rsidRDefault="00A20897" w:rsidP="00A20897">
      <w:pPr>
        <w:pStyle w:val="a9"/>
        <w:numPr>
          <w:ilvl w:val="0"/>
          <w:numId w:val="9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全面检查机械硬件部分：电机、风机叶轮等</w:t>
      </w:r>
    </w:p>
    <w:p w14:paraId="0A252CFD" w14:textId="05ED03EF" w:rsidR="00A20897" w:rsidRPr="00C66322" w:rsidRDefault="00A20897" w:rsidP="00A20897">
      <w:pPr>
        <w:pStyle w:val="a9"/>
        <w:numPr>
          <w:ilvl w:val="0"/>
          <w:numId w:val="9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lastRenderedPageBreak/>
        <w:t>全面检查风机传动部分及加注润滑油等</w:t>
      </w:r>
    </w:p>
    <w:p w14:paraId="470AA898" w14:textId="37BFEB8E" w:rsidR="003E1664" w:rsidRPr="00C66322" w:rsidRDefault="00A20897" w:rsidP="00A20897">
      <w:pPr>
        <w:pStyle w:val="a9"/>
        <w:numPr>
          <w:ilvl w:val="0"/>
          <w:numId w:val="9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全面检查风机系统电气部分、防水防老化等</w:t>
      </w:r>
    </w:p>
    <w:p w14:paraId="58BC8239" w14:textId="1CDF0EB3" w:rsidR="00A20897" w:rsidRPr="00C66322" w:rsidRDefault="00A20897" w:rsidP="00A20897">
      <w:pPr>
        <w:pStyle w:val="a9"/>
        <w:numPr>
          <w:ilvl w:val="0"/>
          <w:numId w:val="9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检查风管部分、防水、防老化及漏风破损等</w:t>
      </w:r>
    </w:p>
    <w:p w14:paraId="569E65A7" w14:textId="65439F16" w:rsidR="004A3297" w:rsidRPr="00C66322" w:rsidRDefault="004A3297" w:rsidP="004A3297">
      <w:pPr>
        <w:pStyle w:val="a9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细胞间控制系统</w:t>
      </w:r>
      <w:r w:rsidR="00B3661F">
        <w:rPr>
          <w:rFonts w:ascii="宋体" w:eastAsia="宋体" w:hAnsi="宋体" w:hint="eastAsia"/>
          <w:sz w:val="28"/>
          <w:szCs w:val="28"/>
        </w:rPr>
        <w:t>（10套）</w:t>
      </w:r>
    </w:p>
    <w:p w14:paraId="36EEEBB9" w14:textId="77777777" w:rsidR="00A20897" w:rsidRPr="00C66322" w:rsidRDefault="00A20897" w:rsidP="00A20897">
      <w:pPr>
        <w:pStyle w:val="a9"/>
        <w:numPr>
          <w:ilvl w:val="0"/>
          <w:numId w:val="11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细胞间电气自控系统全面检查检测</w:t>
      </w:r>
    </w:p>
    <w:p w14:paraId="5B09EEFC" w14:textId="77777777" w:rsidR="00A20897" w:rsidRPr="00C66322" w:rsidRDefault="00A20897" w:rsidP="00A20897">
      <w:pPr>
        <w:pStyle w:val="a9"/>
        <w:numPr>
          <w:ilvl w:val="0"/>
          <w:numId w:val="11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细胞间各功能全面测试</w:t>
      </w:r>
    </w:p>
    <w:p w14:paraId="12C1F673" w14:textId="79340105" w:rsidR="00A20897" w:rsidRDefault="00A20897" w:rsidP="00A20897">
      <w:pPr>
        <w:pStyle w:val="a9"/>
        <w:numPr>
          <w:ilvl w:val="0"/>
          <w:numId w:val="11"/>
        </w:numPr>
        <w:ind w:firstLineChars="0"/>
        <w:rPr>
          <w:rFonts w:ascii="宋体" w:eastAsia="宋体" w:hAnsi="宋体"/>
          <w:sz w:val="28"/>
          <w:szCs w:val="28"/>
        </w:rPr>
      </w:pPr>
      <w:r w:rsidRPr="00C66322">
        <w:rPr>
          <w:rFonts w:ascii="宋体" w:eastAsia="宋体" w:hAnsi="宋体" w:hint="eastAsia"/>
          <w:sz w:val="28"/>
          <w:szCs w:val="28"/>
        </w:rPr>
        <w:t>人机界面功能显示值与实测对比检查</w:t>
      </w:r>
    </w:p>
    <w:p w14:paraId="26A45E24" w14:textId="77777777" w:rsidR="00D30976" w:rsidRDefault="00D30976" w:rsidP="00D30976">
      <w:pPr>
        <w:pStyle w:val="aa"/>
        <w:ind w:left="420"/>
        <w:rPr>
          <w:rFonts w:cstheme="minorBidi"/>
          <w:color w:val="auto"/>
          <w:kern w:val="2"/>
          <w:sz w:val="28"/>
          <w:szCs w:val="28"/>
        </w:rPr>
      </w:pPr>
      <w:r>
        <w:rPr>
          <w:rFonts w:cstheme="minorBidi" w:hint="eastAsia"/>
          <w:color w:val="auto"/>
          <w:kern w:val="2"/>
          <w:sz w:val="28"/>
          <w:szCs w:val="28"/>
        </w:rPr>
        <w:t>于 2018 年 11 月 11 日 15 点前将报价单盖公章后以PDF或JPG格式文件发送至设备处邮箱sbcshutcm@163.com 。</w:t>
      </w:r>
    </w:p>
    <w:p w14:paraId="0ABC5DF4" w14:textId="77777777" w:rsidR="00D30976" w:rsidRDefault="00D30976" w:rsidP="00D30976">
      <w:pPr>
        <w:pStyle w:val="a9"/>
        <w:ind w:left="420" w:firstLineChars="0" w:firstLine="0"/>
        <w:rPr>
          <w:rFonts w:ascii="宋体" w:eastAsia="宋体" w:hAnsi="宋体" w:hint="eastAsia"/>
          <w:sz w:val="28"/>
          <w:szCs w:val="28"/>
        </w:rPr>
      </w:pPr>
      <w:bookmarkStart w:id="1" w:name="_GoBack"/>
      <w:bookmarkEnd w:id="1"/>
      <w:r>
        <w:rPr>
          <w:rFonts w:ascii="宋体" w:eastAsia="宋体" w:hAnsi="宋体" w:hint="eastAsia"/>
          <w:sz w:val="28"/>
          <w:szCs w:val="28"/>
        </w:rPr>
        <w:t>如有疑问，可以致电51322368咨询殷老师</w:t>
      </w:r>
    </w:p>
    <w:p w14:paraId="5B1806EA" w14:textId="77777777" w:rsidR="00D30976" w:rsidRPr="00D30976" w:rsidRDefault="00D30976" w:rsidP="00D30976">
      <w:pPr>
        <w:rPr>
          <w:rFonts w:ascii="宋体" w:eastAsia="宋体" w:hAnsi="宋体" w:hint="eastAsia"/>
          <w:sz w:val="28"/>
          <w:szCs w:val="28"/>
        </w:rPr>
      </w:pPr>
    </w:p>
    <w:sectPr w:rsidR="00D30976" w:rsidRPr="00D30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C5FCF" w14:textId="77777777" w:rsidR="007545C4" w:rsidRDefault="007545C4" w:rsidP="008746B1">
      <w:r>
        <w:separator/>
      </w:r>
    </w:p>
  </w:endnote>
  <w:endnote w:type="continuationSeparator" w:id="0">
    <w:p w14:paraId="441EFAE1" w14:textId="77777777" w:rsidR="007545C4" w:rsidRDefault="007545C4" w:rsidP="0087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727D6" w14:textId="77777777" w:rsidR="007545C4" w:rsidRDefault="007545C4" w:rsidP="008746B1">
      <w:r>
        <w:separator/>
      </w:r>
    </w:p>
  </w:footnote>
  <w:footnote w:type="continuationSeparator" w:id="0">
    <w:p w14:paraId="1A86DB36" w14:textId="77777777" w:rsidR="007545C4" w:rsidRDefault="007545C4" w:rsidP="00874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5154"/>
    <w:multiLevelType w:val="hybridMultilevel"/>
    <w:tmpl w:val="7EB2F07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331160"/>
    <w:multiLevelType w:val="hybridMultilevel"/>
    <w:tmpl w:val="9B04724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53427C"/>
    <w:multiLevelType w:val="hybridMultilevel"/>
    <w:tmpl w:val="46D48264"/>
    <w:lvl w:ilvl="0" w:tplc="659CA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840C6E"/>
    <w:multiLevelType w:val="hybridMultilevel"/>
    <w:tmpl w:val="2A44EDE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D12ACC3A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820F0C"/>
    <w:multiLevelType w:val="hybridMultilevel"/>
    <w:tmpl w:val="CB9A72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8A814FF"/>
    <w:multiLevelType w:val="hybridMultilevel"/>
    <w:tmpl w:val="53B6D6F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ECC370A"/>
    <w:multiLevelType w:val="hybridMultilevel"/>
    <w:tmpl w:val="01D49378"/>
    <w:lvl w:ilvl="0" w:tplc="C6541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B686AA3"/>
    <w:multiLevelType w:val="hybridMultilevel"/>
    <w:tmpl w:val="912A5C9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6756D94"/>
    <w:multiLevelType w:val="hybridMultilevel"/>
    <w:tmpl w:val="3BF82B5C"/>
    <w:lvl w:ilvl="0" w:tplc="56EAB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C015BC"/>
    <w:multiLevelType w:val="hybridMultilevel"/>
    <w:tmpl w:val="E51E6EC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3537EC"/>
    <w:multiLevelType w:val="hybridMultilevel"/>
    <w:tmpl w:val="F93C20CA"/>
    <w:lvl w:ilvl="0" w:tplc="9514B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BB22C20"/>
    <w:multiLevelType w:val="hybridMultilevel"/>
    <w:tmpl w:val="08D06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E46209F"/>
    <w:multiLevelType w:val="hybridMultilevel"/>
    <w:tmpl w:val="251642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12ACC3A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11"/>
    <w:rsid w:val="00045AB7"/>
    <w:rsid w:val="00161BCA"/>
    <w:rsid w:val="001826CB"/>
    <w:rsid w:val="00195411"/>
    <w:rsid w:val="001B48D2"/>
    <w:rsid w:val="003423B3"/>
    <w:rsid w:val="003C549E"/>
    <w:rsid w:val="003D770E"/>
    <w:rsid w:val="003E1664"/>
    <w:rsid w:val="004A3297"/>
    <w:rsid w:val="005D5F46"/>
    <w:rsid w:val="00734C45"/>
    <w:rsid w:val="007545C4"/>
    <w:rsid w:val="008746B1"/>
    <w:rsid w:val="008C0293"/>
    <w:rsid w:val="009A6B90"/>
    <w:rsid w:val="00A20897"/>
    <w:rsid w:val="00A76DD1"/>
    <w:rsid w:val="00B3661F"/>
    <w:rsid w:val="00B6446C"/>
    <w:rsid w:val="00C011A1"/>
    <w:rsid w:val="00C15422"/>
    <w:rsid w:val="00C44B99"/>
    <w:rsid w:val="00C64591"/>
    <w:rsid w:val="00C66322"/>
    <w:rsid w:val="00CA61C3"/>
    <w:rsid w:val="00D30976"/>
    <w:rsid w:val="00DB1549"/>
    <w:rsid w:val="00E2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A4442"/>
  <w15:chartTrackingRefBased/>
  <w15:docId w15:val="{9699E1BE-46F0-41F4-9A2F-C4212981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79" w:hanging="7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B1"/>
    <w:pPr>
      <w:widowControl w:val="0"/>
      <w:spacing w:line="240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6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6B1"/>
    <w:rPr>
      <w:sz w:val="18"/>
      <w:szCs w:val="18"/>
    </w:rPr>
  </w:style>
  <w:style w:type="paragraph" w:styleId="a7">
    <w:name w:val="Subtitle"/>
    <w:aliases w:val="HYY标题5,三级标题"/>
    <w:basedOn w:val="a"/>
    <w:next w:val="a"/>
    <w:link w:val="a8"/>
    <w:qFormat/>
    <w:rsid w:val="008746B1"/>
    <w:pPr>
      <w:spacing w:before="80" w:after="80"/>
      <w:jc w:val="left"/>
      <w:outlineLvl w:val="4"/>
    </w:pPr>
    <w:rPr>
      <w:rFonts w:ascii="Cambria" w:eastAsia="宋体" w:hAnsi="Cambria" w:cs="Times New Roman"/>
      <w:bCs/>
      <w:kern w:val="28"/>
      <w:sz w:val="30"/>
      <w:szCs w:val="32"/>
    </w:rPr>
  </w:style>
  <w:style w:type="character" w:customStyle="1" w:styleId="a8">
    <w:name w:val="副标题 字符"/>
    <w:aliases w:val="HYY标题5 字符,三级标题 字符"/>
    <w:basedOn w:val="a0"/>
    <w:link w:val="a7"/>
    <w:rsid w:val="008746B1"/>
    <w:rPr>
      <w:rFonts w:ascii="Cambria" w:eastAsia="宋体" w:hAnsi="Cambria" w:cs="Times New Roman"/>
      <w:bCs/>
      <w:kern w:val="28"/>
      <w:sz w:val="30"/>
      <w:szCs w:val="32"/>
    </w:rPr>
  </w:style>
  <w:style w:type="paragraph" w:styleId="a9">
    <w:name w:val="List Paragraph"/>
    <w:basedOn w:val="a"/>
    <w:uiPriority w:val="34"/>
    <w:qFormat/>
    <w:rsid w:val="004A3297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D30976"/>
    <w:pPr>
      <w:widowControl/>
      <w:spacing w:before="100" w:beforeAutospacing="1" w:after="100" w:afterAutospacing="1" w:line="480" w:lineRule="atLeast"/>
      <w:ind w:left="75" w:right="75"/>
      <w:jc w:val="left"/>
    </w:pPr>
    <w:rPr>
      <w:rFonts w:ascii="宋体" w:eastAsia="宋体" w:hAnsi="宋体" w:cs="宋体"/>
      <w:color w:val="555555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張</dc:creator>
  <cp:keywords/>
  <dc:description/>
  <cp:lastModifiedBy>yin</cp:lastModifiedBy>
  <cp:revision>21</cp:revision>
  <dcterms:created xsi:type="dcterms:W3CDTF">2018-11-04T13:54:00Z</dcterms:created>
  <dcterms:modified xsi:type="dcterms:W3CDTF">2018-11-07T05:32:00Z</dcterms:modified>
</cp:coreProperties>
</file>