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="00187EC5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187EC5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187EC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187EC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12</w:t>
        </w:r>
      </w:hyperlink>
      <w:bookmarkStart w:id="0" w:name="_GoBack"/>
      <w:bookmarkEnd w:id="0"/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187EC5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187EC5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公共健康学院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张雅莉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 Mini Spin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187EC5" w:rsidRDefault="0039049C" w:rsidP="0039049C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内贸</w:t>
            </w:r>
          </w:p>
        </w:tc>
      </w:tr>
      <w:tr w:rsidR="00187EC5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公共健康学院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张雅莉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低温高速离心机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 5810R</w:t>
            </w:r>
            <w:r>
              <w:rPr>
                <w:rFonts w:hint="eastAsia"/>
                <w:color w:val="756A4F"/>
                <w:sz w:val="20"/>
              </w:rPr>
              <w:t>（配转子）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187EC5" w:rsidRDefault="0039049C" w:rsidP="00187EC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内贸</w:t>
            </w:r>
          </w:p>
        </w:tc>
      </w:tr>
      <w:tr w:rsidR="00187EC5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公共健康学院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张雅莉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人体成分分析仪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I</w:t>
            </w:r>
            <w:r>
              <w:rPr>
                <w:rFonts w:hint="eastAsia"/>
                <w:color w:val="756A4F"/>
                <w:sz w:val="20"/>
              </w:rPr>
              <w:t>nbody</w:t>
            </w:r>
            <w:r>
              <w:rPr>
                <w:color w:val="756A4F"/>
                <w:sz w:val="20"/>
              </w:rPr>
              <w:t xml:space="preserve"> 270</w:t>
            </w:r>
            <w:r>
              <w:rPr>
                <w:rFonts w:hint="eastAsia"/>
                <w:color w:val="756A4F"/>
                <w:sz w:val="20"/>
              </w:rPr>
              <w:t>（含分析软件）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I</w:t>
            </w:r>
            <w:r>
              <w:rPr>
                <w:rFonts w:hint="eastAsia"/>
                <w:color w:val="756A4F"/>
                <w:sz w:val="20"/>
              </w:rPr>
              <w:t>nbody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7EC5" w:rsidRPr="00A16194" w:rsidRDefault="00187EC5" w:rsidP="00187E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187EC5" w:rsidRDefault="00187EC5" w:rsidP="00187EC5">
            <w:pPr>
              <w:widowControl/>
              <w:jc w:val="left"/>
              <w:rPr>
                <w:sz w:val="20"/>
              </w:rPr>
            </w:pPr>
            <w:r w:rsidRPr="00187EC5">
              <w:rPr>
                <w:rFonts w:hint="eastAsia"/>
                <w:sz w:val="20"/>
              </w:rPr>
              <w:t>上海旌京医疗器械有限公司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187EC5">
        <w:rPr>
          <w:rFonts w:ascii="宋体" w:eastAsia="宋体" w:hAnsi="宋体" w:cs="宋体"/>
          <w:color w:val="000000"/>
          <w:kern w:val="0"/>
          <w:sz w:val="27"/>
          <w:szCs w:val="27"/>
        </w:rPr>
        <w:t>24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AF" w:rsidRDefault="000118AF" w:rsidP="00750080">
      <w:r>
        <w:separator/>
      </w:r>
    </w:p>
  </w:endnote>
  <w:endnote w:type="continuationSeparator" w:id="0">
    <w:p w:rsidR="000118AF" w:rsidRDefault="000118AF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AF" w:rsidRDefault="000118AF" w:rsidP="00750080">
      <w:r>
        <w:separator/>
      </w:r>
    </w:p>
  </w:footnote>
  <w:footnote w:type="continuationSeparator" w:id="0">
    <w:p w:rsidR="000118AF" w:rsidRDefault="000118AF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118AF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E1B58"/>
    <w:rsid w:val="002E2D26"/>
    <w:rsid w:val="002F780C"/>
    <w:rsid w:val="00317775"/>
    <w:rsid w:val="00360249"/>
    <w:rsid w:val="00371F9C"/>
    <w:rsid w:val="0039049C"/>
    <w:rsid w:val="00391965"/>
    <w:rsid w:val="003D79A1"/>
    <w:rsid w:val="00402E5D"/>
    <w:rsid w:val="00471018"/>
    <w:rsid w:val="004A70F5"/>
    <w:rsid w:val="004B0E0A"/>
    <w:rsid w:val="004C69D2"/>
    <w:rsid w:val="004F1B5B"/>
    <w:rsid w:val="0052022E"/>
    <w:rsid w:val="00541713"/>
    <w:rsid w:val="00584EFA"/>
    <w:rsid w:val="005B0540"/>
    <w:rsid w:val="005E25AB"/>
    <w:rsid w:val="005F6E2D"/>
    <w:rsid w:val="00650750"/>
    <w:rsid w:val="006C486B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B7B8F"/>
    <w:rsid w:val="00EE1873"/>
    <w:rsid w:val="00EE5FFC"/>
    <w:rsid w:val="00F12F75"/>
    <w:rsid w:val="00F13BE2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2018-10-24T07:21:00Z</dcterms:created>
  <dcterms:modified xsi:type="dcterms:W3CDTF">2018-11-12T02:36:00Z</dcterms:modified>
</cp:coreProperties>
</file>