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bookmarkStart w:id="0" w:name="_GoBack"/>
      <w:r w:rsidR="00690D7A">
        <w:rPr>
          <w:rFonts w:hint="eastAsia"/>
          <w:b/>
          <w:sz w:val="36"/>
        </w:rPr>
        <w:t>超微量分光光度计</w:t>
      </w:r>
      <w:bookmarkEnd w:id="0"/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询价原则：在技术及商务条款均满足的条件下，最低价中标。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690D7A" w:rsidRPr="00690D7A" w:rsidRDefault="00DD54A5" w:rsidP="00690D7A">
      <w:pPr>
        <w:rPr>
          <w:rFonts w:ascii="宋体" w:hAnsi="宋体" w:hint="eastAsia"/>
          <w:b/>
          <w:sz w:val="28"/>
          <w:szCs w:val="24"/>
        </w:rPr>
      </w:pPr>
      <w:r w:rsidRPr="00DD54A5">
        <w:rPr>
          <w:rFonts w:ascii="宋体" w:hAnsi="宋体" w:hint="eastAsia"/>
          <w:b/>
          <w:sz w:val="28"/>
          <w:szCs w:val="24"/>
        </w:rPr>
        <w:t>技术参数</w:t>
      </w:r>
      <w:r>
        <w:rPr>
          <w:rFonts w:ascii="宋体" w:hAnsi="宋体" w:hint="eastAsia"/>
          <w:b/>
          <w:sz w:val="28"/>
          <w:szCs w:val="24"/>
        </w:rPr>
        <w:t>：</w:t>
      </w:r>
    </w:p>
    <w:tbl>
      <w:tblPr>
        <w:tblW w:w="45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062"/>
      </w:tblGrid>
      <w:tr w:rsidR="00690D7A" w:rsidRPr="00690D7A" w:rsidTr="00690D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样品量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0.5-1μl</w:t>
            </w:r>
          </w:p>
        </w:tc>
      </w:tr>
      <w:tr w:rsidR="00690D7A" w:rsidRPr="00690D7A" w:rsidTr="00690D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光程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0.5mm (</w:t>
            </w:r>
            <w:proofErr w:type="gramStart"/>
            <w:r w:rsidRPr="00690D7A">
              <w:rPr>
                <w:kern w:val="0"/>
                <w:sz w:val="18"/>
                <w:szCs w:val="18"/>
              </w:rPr>
              <w:t>自动变程到</w:t>
            </w:r>
            <w:proofErr w:type="gramEnd"/>
            <w:r w:rsidRPr="00690D7A">
              <w:rPr>
                <w:kern w:val="0"/>
                <w:sz w:val="18"/>
                <w:szCs w:val="18"/>
              </w:rPr>
              <w:t> 0.03 mm)</w:t>
            </w:r>
          </w:p>
        </w:tc>
      </w:tr>
      <w:tr w:rsidR="00690D7A" w:rsidRPr="00690D7A" w:rsidTr="00690D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光源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长寿命脉冲氙灯</w:t>
            </w:r>
          </w:p>
        </w:tc>
      </w:tr>
      <w:tr w:rsidR="00690D7A" w:rsidRPr="00690D7A" w:rsidTr="00690D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检测器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2048</w:t>
            </w:r>
            <w:r w:rsidRPr="00690D7A">
              <w:rPr>
                <w:kern w:val="0"/>
                <w:sz w:val="18"/>
                <w:szCs w:val="18"/>
              </w:rPr>
              <w:t>元素硅化</w:t>
            </w:r>
            <w:r w:rsidRPr="00690D7A">
              <w:rPr>
                <w:kern w:val="0"/>
                <w:sz w:val="18"/>
                <w:szCs w:val="18"/>
              </w:rPr>
              <w:t> CCD</w:t>
            </w:r>
            <w:r w:rsidRPr="00690D7A">
              <w:rPr>
                <w:kern w:val="0"/>
                <w:sz w:val="18"/>
                <w:szCs w:val="18"/>
              </w:rPr>
              <w:t>阵列</w:t>
            </w:r>
          </w:p>
        </w:tc>
      </w:tr>
      <w:tr w:rsidR="00690D7A" w:rsidRPr="00690D7A" w:rsidTr="00690D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波长范围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190-840nm</w:t>
            </w:r>
            <w:r w:rsidRPr="00690D7A">
              <w:rPr>
                <w:kern w:val="0"/>
                <w:sz w:val="18"/>
                <w:szCs w:val="18"/>
              </w:rPr>
              <w:t>全光谱扫描</w:t>
            </w:r>
          </w:p>
        </w:tc>
      </w:tr>
      <w:tr w:rsidR="00690D7A" w:rsidRPr="00690D7A" w:rsidTr="00690D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波长精度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&lt;0.5nm</w:t>
            </w:r>
          </w:p>
        </w:tc>
      </w:tr>
      <w:tr w:rsidR="00690D7A" w:rsidRPr="00690D7A" w:rsidTr="00690D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波长分辨率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&lt;1.5nm</w:t>
            </w:r>
          </w:p>
        </w:tc>
      </w:tr>
      <w:tr w:rsidR="00690D7A" w:rsidRPr="00690D7A" w:rsidTr="00690D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吸光值精确度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0.001AU</w:t>
            </w:r>
            <w:r w:rsidRPr="00690D7A">
              <w:rPr>
                <w:kern w:val="0"/>
                <w:sz w:val="18"/>
                <w:szCs w:val="18"/>
              </w:rPr>
              <w:t>或优于</w:t>
            </w:r>
            <w:r w:rsidRPr="00690D7A">
              <w:rPr>
                <w:kern w:val="0"/>
                <w:sz w:val="18"/>
                <w:szCs w:val="18"/>
              </w:rPr>
              <w:t>1% </w:t>
            </w:r>
          </w:p>
        </w:tc>
      </w:tr>
      <w:tr w:rsidR="00690D7A" w:rsidRPr="00690D7A" w:rsidTr="00690D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吸光值准确度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2%at 0.75AU at 260nm</w:t>
            </w:r>
          </w:p>
        </w:tc>
      </w:tr>
      <w:tr w:rsidR="00690D7A" w:rsidRPr="00690D7A" w:rsidTr="00690D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吸光值范围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0.04-500(</w:t>
            </w:r>
            <w:r w:rsidRPr="00690D7A">
              <w:rPr>
                <w:kern w:val="0"/>
                <w:sz w:val="18"/>
                <w:szCs w:val="18"/>
              </w:rPr>
              <w:t>等效于</w:t>
            </w:r>
            <w:r w:rsidRPr="00690D7A">
              <w:rPr>
                <w:kern w:val="0"/>
                <w:sz w:val="18"/>
                <w:szCs w:val="18"/>
              </w:rPr>
              <w:t>10mm)</w:t>
            </w:r>
          </w:p>
        </w:tc>
      </w:tr>
      <w:tr w:rsidR="00690D7A" w:rsidRPr="00690D7A" w:rsidTr="00690D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核酸测量范围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2.0-25,000 ng/</w:t>
            </w:r>
            <w:proofErr w:type="spellStart"/>
            <w:r w:rsidRPr="00690D7A">
              <w:rPr>
                <w:kern w:val="0"/>
                <w:sz w:val="18"/>
                <w:szCs w:val="18"/>
              </w:rPr>
              <w:t>μl</w:t>
            </w:r>
            <w:proofErr w:type="spellEnd"/>
            <w:r w:rsidRPr="00690D7A">
              <w:rPr>
                <w:kern w:val="0"/>
                <w:sz w:val="18"/>
                <w:szCs w:val="18"/>
              </w:rPr>
              <w:t xml:space="preserve"> </w:t>
            </w:r>
            <w:proofErr w:type="spellStart"/>
            <w:r w:rsidRPr="00690D7A">
              <w:rPr>
                <w:kern w:val="0"/>
                <w:sz w:val="18"/>
                <w:szCs w:val="18"/>
              </w:rPr>
              <w:t>dsDNA</w:t>
            </w:r>
            <w:proofErr w:type="spellEnd"/>
          </w:p>
        </w:tc>
      </w:tr>
      <w:tr w:rsidR="00690D7A" w:rsidRPr="00690D7A" w:rsidTr="00690D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蛋白测量范围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 0.1-750mg/ml BSA</w:t>
            </w:r>
          </w:p>
        </w:tc>
      </w:tr>
      <w:tr w:rsidR="00690D7A" w:rsidRPr="00690D7A" w:rsidTr="00690D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检测时间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&lt;4</w:t>
            </w:r>
            <w:r w:rsidRPr="00690D7A">
              <w:rPr>
                <w:kern w:val="0"/>
                <w:sz w:val="18"/>
                <w:szCs w:val="18"/>
              </w:rPr>
              <w:t>秒</w:t>
            </w:r>
          </w:p>
        </w:tc>
      </w:tr>
      <w:tr w:rsidR="00690D7A" w:rsidRPr="00690D7A" w:rsidTr="00690D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尺寸</w:t>
            </w:r>
            <w:r w:rsidRPr="00690D7A">
              <w:rPr>
                <w:kern w:val="0"/>
                <w:sz w:val="18"/>
                <w:szCs w:val="18"/>
              </w:rPr>
              <w:t>/</w:t>
            </w:r>
            <w:r w:rsidRPr="00690D7A">
              <w:rPr>
                <w:kern w:val="0"/>
                <w:sz w:val="18"/>
                <w:szCs w:val="18"/>
              </w:rPr>
              <w:t>重量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20cm×33cm/2kg</w:t>
            </w:r>
          </w:p>
        </w:tc>
      </w:tr>
      <w:tr w:rsidR="00690D7A" w:rsidRPr="00690D7A" w:rsidTr="00690D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下样品</w:t>
            </w:r>
            <w:proofErr w:type="gramStart"/>
            <w:r w:rsidRPr="00690D7A">
              <w:rPr>
                <w:kern w:val="0"/>
                <w:sz w:val="18"/>
                <w:szCs w:val="18"/>
              </w:rPr>
              <w:t>座材料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303</w:t>
            </w:r>
            <w:r w:rsidRPr="00690D7A">
              <w:rPr>
                <w:kern w:val="0"/>
                <w:sz w:val="18"/>
                <w:szCs w:val="18"/>
              </w:rPr>
              <w:t>特种不锈钢和蓝宝石窗</w:t>
            </w:r>
          </w:p>
        </w:tc>
      </w:tr>
      <w:tr w:rsidR="00690D7A" w:rsidRPr="00690D7A" w:rsidTr="00690D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上样品</w:t>
            </w:r>
            <w:proofErr w:type="gramStart"/>
            <w:r w:rsidRPr="00690D7A">
              <w:rPr>
                <w:kern w:val="0"/>
                <w:sz w:val="18"/>
                <w:szCs w:val="18"/>
              </w:rPr>
              <w:t>座材料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303</w:t>
            </w:r>
            <w:r w:rsidRPr="00690D7A">
              <w:rPr>
                <w:kern w:val="0"/>
                <w:sz w:val="18"/>
                <w:szCs w:val="18"/>
              </w:rPr>
              <w:t>特种不锈钢和石英光纤</w:t>
            </w:r>
          </w:p>
        </w:tc>
      </w:tr>
      <w:tr w:rsidR="00690D7A" w:rsidRPr="00690D7A" w:rsidTr="00690D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电压</w:t>
            </w:r>
            <w:r w:rsidRPr="00690D7A">
              <w:rPr>
                <w:kern w:val="0"/>
                <w:sz w:val="18"/>
                <w:szCs w:val="18"/>
              </w:rPr>
              <w:t>/</w:t>
            </w:r>
            <w:r w:rsidRPr="00690D7A">
              <w:rPr>
                <w:kern w:val="0"/>
                <w:sz w:val="18"/>
                <w:szCs w:val="18"/>
              </w:rPr>
              <w:t>功率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12VDC/10W; (max45W)</w:t>
            </w:r>
          </w:p>
        </w:tc>
      </w:tr>
      <w:tr w:rsidR="00690D7A" w:rsidRPr="00690D7A" w:rsidTr="00690D7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认证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D7A" w:rsidRPr="00690D7A" w:rsidRDefault="00690D7A" w:rsidP="00690D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0D7A">
              <w:rPr>
                <w:kern w:val="0"/>
                <w:sz w:val="18"/>
                <w:szCs w:val="18"/>
              </w:rPr>
              <w:t>CE, UL/CSA and FCC</w:t>
            </w:r>
          </w:p>
        </w:tc>
      </w:tr>
    </w:tbl>
    <w:p w:rsidR="00742BE5" w:rsidRPr="006A26C5" w:rsidRDefault="00742BE5" w:rsidP="009D7B34"/>
    <w:sectPr w:rsidR="00742BE5" w:rsidRPr="006A26C5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1DC" w:rsidRDefault="002171DC" w:rsidP="00DD54A5">
      <w:r>
        <w:separator/>
      </w:r>
    </w:p>
  </w:endnote>
  <w:endnote w:type="continuationSeparator" w:id="0">
    <w:p w:rsidR="002171DC" w:rsidRDefault="002171DC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1DC" w:rsidRDefault="002171DC" w:rsidP="00DD54A5">
      <w:r>
        <w:separator/>
      </w:r>
    </w:p>
  </w:footnote>
  <w:footnote w:type="continuationSeparator" w:id="0">
    <w:p w:rsidR="002171DC" w:rsidRDefault="002171DC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690D7A">
      <w:rPr>
        <w:sz w:val="21"/>
      </w:rPr>
      <w:t>170231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666C"/>
    <w:rsid w:val="00040A76"/>
    <w:rsid w:val="000746EB"/>
    <w:rsid w:val="00182525"/>
    <w:rsid w:val="00191480"/>
    <w:rsid w:val="002171DC"/>
    <w:rsid w:val="00270EDD"/>
    <w:rsid w:val="00297A9F"/>
    <w:rsid w:val="00322A5D"/>
    <w:rsid w:val="00326618"/>
    <w:rsid w:val="00354F60"/>
    <w:rsid w:val="00382A65"/>
    <w:rsid w:val="004428FC"/>
    <w:rsid w:val="0058706C"/>
    <w:rsid w:val="005B423E"/>
    <w:rsid w:val="00616208"/>
    <w:rsid w:val="00655EF6"/>
    <w:rsid w:val="006645CA"/>
    <w:rsid w:val="00690D7A"/>
    <w:rsid w:val="006A26C5"/>
    <w:rsid w:val="006F5893"/>
    <w:rsid w:val="00707C7D"/>
    <w:rsid w:val="00742BE5"/>
    <w:rsid w:val="007D6A6E"/>
    <w:rsid w:val="009841CA"/>
    <w:rsid w:val="009B024E"/>
    <w:rsid w:val="009D7B34"/>
    <w:rsid w:val="009E23D2"/>
    <w:rsid w:val="00A035A7"/>
    <w:rsid w:val="00A84D16"/>
    <w:rsid w:val="00AD6945"/>
    <w:rsid w:val="00B82AB9"/>
    <w:rsid w:val="00B95AED"/>
    <w:rsid w:val="00D25DFC"/>
    <w:rsid w:val="00D4496B"/>
    <w:rsid w:val="00D7230D"/>
    <w:rsid w:val="00DD54A5"/>
    <w:rsid w:val="00E44D27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china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2017-04-07T07:11:00Z</dcterms:created>
  <dcterms:modified xsi:type="dcterms:W3CDTF">2017-04-07T07:11:00Z</dcterms:modified>
</cp:coreProperties>
</file>