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D97C27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9000</w:t>
      </w:r>
      <w:r w:rsidR="00F7215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5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9000</w:t>
      </w:r>
      <w:r w:rsidR="00F72153">
        <w:rPr>
          <w:rFonts w:ascii="宋体" w:eastAsia="宋体" w:hAnsi="宋体" w:cs="宋体"/>
          <w:color w:val="000000"/>
          <w:kern w:val="0"/>
          <w:sz w:val="27"/>
          <w:szCs w:val="27"/>
        </w:rPr>
        <w:t>5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9000</w:t>
        </w:r>
        <w:r w:rsidR="00F7215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5</w:t>
        </w:r>
        <w:r w:rsidR="00EA43B2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 xml:space="preserve"> 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20</w:t>
        </w:r>
        <w:r w:rsidR="00D97C2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19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F7215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F7215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11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D97C27">
        <w:rPr>
          <w:rFonts w:ascii="宋体" w:eastAsia="宋体" w:hAnsi="宋体" w:cs="宋体"/>
          <w:color w:val="000000"/>
          <w:kern w:val="0"/>
          <w:sz w:val="27"/>
          <w:szCs w:val="27"/>
        </w:rPr>
        <w:t>9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F72153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F72153">
        <w:rPr>
          <w:rFonts w:ascii="宋体" w:eastAsia="宋体" w:hAnsi="宋体" w:cs="宋体"/>
          <w:color w:val="000000"/>
          <w:kern w:val="0"/>
          <w:sz w:val="27"/>
          <w:szCs w:val="27"/>
        </w:rPr>
        <w:t>11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696"/>
        <w:gridCol w:w="778"/>
        <w:gridCol w:w="1207"/>
        <w:gridCol w:w="1276"/>
        <w:gridCol w:w="1134"/>
        <w:gridCol w:w="708"/>
        <w:gridCol w:w="2531"/>
      </w:tblGrid>
      <w:tr w:rsidR="004E3945" w:rsidTr="00F72153">
        <w:trPr>
          <w:trHeight w:val="639"/>
        </w:trPr>
        <w:tc>
          <w:tcPr>
            <w:tcW w:w="1696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77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1207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2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134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708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2531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F72153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教学实验中心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隋路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倒置显微镜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Carl</w:t>
            </w:r>
            <w:r>
              <w:rPr>
                <w:rFonts w:ascii="宋体" w:hAnsi="宋体"/>
                <w:sz w:val="18"/>
                <w:szCs w:val="18"/>
              </w:rPr>
              <w:t>Zeuss Primovert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蔡司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F72153" w:rsidRPr="00F72153" w:rsidRDefault="00F72153" w:rsidP="00F72153">
            <w:pPr>
              <w:widowControl/>
              <w:jc w:val="left"/>
              <w:rPr>
                <w:sz w:val="18"/>
                <w:szCs w:val="18"/>
              </w:rPr>
            </w:pPr>
            <w:r w:rsidRPr="00F72153">
              <w:rPr>
                <w:rFonts w:hint="eastAsia"/>
                <w:sz w:val="18"/>
                <w:szCs w:val="18"/>
              </w:rPr>
              <w:t>孚森（上海）国际贸易有限公司</w:t>
            </w:r>
          </w:p>
        </w:tc>
      </w:tr>
      <w:tr w:rsidR="00F72153" w:rsidRPr="004F1B5B" w:rsidTr="00F72153">
        <w:trPr>
          <w:trHeight w:val="40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中医脊柱病研究所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常君丽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高速离心机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425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F72153" w:rsidRPr="00816BEF" w:rsidRDefault="00F72153" w:rsidP="00F72153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Eppendorf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153" w:rsidRDefault="00F72153" w:rsidP="00F7215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31" w:type="dxa"/>
            <w:vAlign w:val="center"/>
          </w:tcPr>
          <w:p w:rsidR="00F72153" w:rsidRDefault="00F72153" w:rsidP="00F72153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上海仁科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19.</w:t>
      </w:r>
      <w:r w:rsidR="00F72153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5C322B"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="00F72153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8F" w:rsidRDefault="002E768F" w:rsidP="00750080">
      <w:r>
        <w:separator/>
      </w:r>
    </w:p>
  </w:endnote>
  <w:endnote w:type="continuationSeparator" w:id="0">
    <w:p w:rsidR="002E768F" w:rsidRDefault="002E768F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8F" w:rsidRDefault="002E768F" w:rsidP="00750080">
      <w:r>
        <w:separator/>
      </w:r>
    </w:p>
  </w:footnote>
  <w:footnote w:type="continuationSeparator" w:id="0">
    <w:p w:rsidR="002E768F" w:rsidRDefault="002E768F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C322B"/>
    <w:rsid w:val="005E25AB"/>
    <w:rsid w:val="005F6E2D"/>
    <w:rsid w:val="00650750"/>
    <w:rsid w:val="0065224F"/>
    <w:rsid w:val="006B0102"/>
    <w:rsid w:val="006C0139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AF76AE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8741F"/>
    <w:rsid w:val="00C915E1"/>
    <w:rsid w:val="00CB73F6"/>
    <w:rsid w:val="00CC234F"/>
    <w:rsid w:val="00CC6A9B"/>
    <w:rsid w:val="00CE7954"/>
    <w:rsid w:val="00D11851"/>
    <w:rsid w:val="00D24E1E"/>
    <w:rsid w:val="00D27AE7"/>
    <w:rsid w:val="00D3028E"/>
    <w:rsid w:val="00D5785C"/>
    <w:rsid w:val="00D87300"/>
    <w:rsid w:val="00D97C27"/>
    <w:rsid w:val="00DA4E31"/>
    <w:rsid w:val="00DB0C26"/>
    <w:rsid w:val="00DB3FBE"/>
    <w:rsid w:val="00DD4D33"/>
    <w:rsid w:val="00DF6E52"/>
    <w:rsid w:val="00E30A3B"/>
    <w:rsid w:val="00E3481F"/>
    <w:rsid w:val="00E35861"/>
    <w:rsid w:val="00E57A11"/>
    <w:rsid w:val="00E8756F"/>
    <w:rsid w:val="00E90FB4"/>
    <w:rsid w:val="00EA43B2"/>
    <w:rsid w:val="00EB7B8F"/>
    <w:rsid w:val="00EE1873"/>
    <w:rsid w:val="00EE466E"/>
    <w:rsid w:val="00EE5FFC"/>
    <w:rsid w:val="00F12F75"/>
    <w:rsid w:val="00F13BE2"/>
    <w:rsid w:val="00F31551"/>
    <w:rsid w:val="00F43A10"/>
    <w:rsid w:val="00F65F43"/>
    <w:rsid w:val="00F7215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2019-07-02T06:45:00Z</dcterms:created>
  <dcterms:modified xsi:type="dcterms:W3CDTF">2019-07-02T06:45:00Z</dcterms:modified>
</cp:coreProperties>
</file>